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AEBF1" w14:textId="4A744686" w:rsidR="009C1D1E" w:rsidRPr="009C1D1E" w:rsidRDefault="009C1D1E" w:rsidP="009C1D1E">
      <w:pPr>
        <w:numPr>
          <w:ilvl w:val="0"/>
          <w:numId w:val="1"/>
        </w:numPr>
        <w:spacing w:beforeAutospacing="1" w:afterAutospacing="1"/>
        <w:jc w:val="right"/>
        <w:rPr>
          <w:rFonts w:ascii="Montserrat" w:eastAsia="Times New Roman" w:hAnsi="Montserrat" w:cs="Times New Roman"/>
          <w:b/>
          <w:bCs/>
          <w:caps/>
          <w:color w:val="7F8E8D"/>
          <w:lang w:val="en-CA"/>
        </w:rPr>
      </w:pP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1538"/>
        <w:gridCol w:w="1695"/>
      </w:tblGrid>
      <w:tr w:rsidR="009C1D1E" w:rsidRPr="009C1D1E" w14:paraId="199E0470" w14:textId="77777777" w:rsidTr="009C1D1E">
        <w:trPr>
          <w:tblCellSpacing w:w="15" w:type="dxa"/>
        </w:trPr>
        <w:tc>
          <w:tcPr>
            <w:tcW w:w="6" w:type="dxa"/>
            <w:tcMar>
              <w:top w:w="15" w:type="dxa"/>
              <w:left w:w="15" w:type="dxa"/>
              <w:bottom w:w="15" w:type="dxa"/>
              <w:right w:w="75" w:type="dxa"/>
            </w:tcMar>
            <w:vAlign w:val="center"/>
            <w:hideMark/>
          </w:tcPr>
          <w:p w14:paraId="3DDA6FB7" w14:textId="0C9A8952" w:rsidR="009C1D1E" w:rsidRPr="009C1D1E" w:rsidRDefault="009C1D1E" w:rsidP="009C1D1E">
            <w:pPr>
              <w:rPr>
                <w:rFonts w:ascii="Times New Roman" w:eastAsia="Times New Roman" w:hAnsi="Times New Roman" w:cs="Times New Roman"/>
                <w:b/>
                <w:bCs/>
                <w:lang w:val="en-CA"/>
              </w:rPr>
            </w:pPr>
            <w:r w:rsidRPr="009C1D1E">
              <w:rPr>
                <w:rFonts w:ascii="Times New Roman" w:eastAsia="Times New Roman" w:hAnsi="Times New Roman" w:cs="Times New Roman"/>
                <w:b/>
                <w:bCs/>
                <w:noProof/>
                <w:color w:val="0000FF"/>
                <w:lang w:val="en-CA"/>
              </w:rPr>
              <w:drawing>
                <wp:inline distT="0" distB="0" distL="0" distR="0" wp14:anchorId="5F5723AA" wp14:editId="1C448B23">
                  <wp:extent cx="890905" cy="890905"/>
                  <wp:effectExtent l="0" t="0" r="0" b="0"/>
                  <wp:docPr id="258890297" name="Picture 2" descr="CKCU-FM 93.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CU-FM 93.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tc>
        <w:tc>
          <w:tcPr>
            <w:tcW w:w="0" w:type="auto"/>
            <w:vAlign w:val="center"/>
            <w:hideMark/>
          </w:tcPr>
          <w:p w14:paraId="7FFCA049" w14:textId="77777777" w:rsidR="009C1D1E" w:rsidRPr="009C1D1E" w:rsidRDefault="00000000" w:rsidP="009C1D1E">
            <w:pPr>
              <w:rPr>
                <w:rFonts w:ascii="Times New Roman" w:eastAsia="Times New Roman" w:hAnsi="Times New Roman" w:cs="Times New Roman"/>
                <w:b/>
                <w:bCs/>
                <w:lang w:val="en-CA"/>
              </w:rPr>
            </w:pPr>
            <w:hyperlink r:id="rId7" w:history="1">
              <w:r w:rsidR="009C1D1E" w:rsidRPr="009C1D1E">
                <w:rPr>
                  <w:rFonts w:ascii="Times New Roman" w:eastAsia="Times New Roman" w:hAnsi="Times New Roman" w:cs="Times New Roman"/>
                  <w:b/>
                  <w:bCs/>
                  <w:color w:val="0000FF"/>
                  <w:lang w:val="en-CA"/>
                </w:rPr>
                <w:t>CKCU FM 93.1</w:t>
              </w:r>
            </w:hyperlink>
          </w:p>
        </w:tc>
      </w:tr>
    </w:tbl>
    <w:p w14:paraId="251123E4" w14:textId="77777777" w:rsidR="009C1D1E" w:rsidRPr="009C1D1E" w:rsidRDefault="009C1D1E" w:rsidP="009C1D1E">
      <w:pPr>
        <w:ind w:left="720"/>
        <w:rPr>
          <w:rFonts w:ascii="Montserrat" w:eastAsia="Times New Roman" w:hAnsi="Montserrat" w:cs="Times New Roman"/>
          <w:b/>
          <w:bCs/>
          <w:caps/>
          <w:color w:val="526765"/>
          <w:lang w:val="en-CA"/>
        </w:rPr>
      </w:pPr>
      <w:r w:rsidRPr="009C1D1E">
        <w:rPr>
          <w:rFonts w:ascii="Montserrat" w:eastAsia="Times New Roman" w:hAnsi="Montserrat" w:cs="Times New Roman"/>
          <w:b/>
          <w:bCs/>
          <w:caps/>
          <w:color w:val="526765"/>
          <w:lang w:val="en-CA"/>
        </w:rPr>
        <w:t> </w:t>
      </w:r>
    </w:p>
    <w:p w14:paraId="4F6CD6DA" w14:textId="42E87925" w:rsidR="009C1D1E" w:rsidRPr="009C1D1E" w:rsidRDefault="009C1D1E" w:rsidP="009C1D1E">
      <w:pPr>
        <w:rPr>
          <w:rFonts w:ascii="Times New Roman" w:eastAsia="Times New Roman" w:hAnsi="Times New Roman" w:cs="Times New Roman"/>
          <w:lang w:val="en-CA"/>
        </w:rPr>
      </w:pPr>
      <w:bookmarkStart w:id="0" w:name="accessible_top"/>
      <w:bookmarkEnd w:id="0"/>
      <w:r w:rsidRPr="009C1D1E">
        <w:rPr>
          <w:rFonts w:ascii="Times New Roman" w:eastAsia="Times New Roman" w:hAnsi="Times New Roman" w:cs="Times New Roman"/>
          <w:noProof/>
          <w:color w:val="4169E1"/>
          <w:lang w:val="en-CA"/>
        </w:rPr>
        <w:drawing>
          <wp:inline distT="0" distB="0" distL="0" distR="0" wp14:anchorId="2D000C79" wp14:editId="2EE3F865">
            <wp:extent cx="5943600" cy="5943600"/>
            <wp:effectExtent l="0" t="0" r="0" b="0"/>
            <wp:docPr id="1192902269" name="Picture 1" descr="A person standing next to a pian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02269" name="Picture 1" descr="A person standing next to a piano&#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3C77E156" w14:textId="77777777" w:rsidR="007545CD" w:rsidRPr="009C1D1E" w:rsidRDefault="009C1D1E" w:rsidP="009C1D1E">
      <w:pPr>
        <w:outlineLvl w:val="0"/>
        <w:rPr>
          <w:rFonts w:ascii="Open Sans" w:eastAsia="Times New Roman" w:hAnsi="Open Sans" w:cs="Open Sans"/>
          <w:b/>
          <w:bCs/>
          <w:caps/>
          <w:color w:val="FA7004"/>
          <w:kern w:val="36"/>
          <w:sz w:val="48"/>
          <w:szCs w:val="48"/>
          <w:lang w:val="en-CA"/>
        </w:rPr>
      </w:pPr>
      <w:r w:rsidRPr="009C1D1E">
        <w:rPr>
          <w:rFonts w:ascii="Open Sans" w:eastAsia="Times New Roman" w:hAnsi="Open Sans" w:cs="Open Sans"/>
          <w:b/>
          <w:bCs/>
          <w:caps/>
          <w:color w:val="FA7004"/>
          <w:kern w:val="36"/>
          <w:sz w:val="48"/>
          <w:szCs w:val="48"/>
          <w:lang w:val="en-CA"/>
        </w:rPr>
        <w:t>DAVID DALLE</w:t>
      </w:r>
      <w:r w:rsidR="007545CD">
        <w:rPr>
          <w:rFonts w:ascii="Open Sans" w:eastAsia="Times New Roman" w:hAnsi="Open Sans" w:cs="Open Sans"/>
          <w:b/>
          <w:bCs/>
          <w:caps/>
          <w:color w:val="FA7004"/>
          <w:kern w:val="36"/>
          <w:sz w:val="48"/>
          <w:szCs w:val="48"/>
          <w:lang w:val="en-CA"/>
        </w:rPr>
        <w:t xml:space="preserve"> </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1538"/>
        <w:gridCol w:w="1695"/>
      </w:tblGrid>
      <w:tr w:rsidR="007545CD" w:rsidRPr="009C1D1E" w14:paraId="3CF3BAF9" w14:textId="77777777" w:rsidTr="0008142F">
        <w:trPr>
          <w:tblCellSpacing w:w="15" w:type="dxa"/>
        </w:trPr>
        <w:tc>
          <w:tcPr>
            <w:tcW w:w="6" w:type="dxa"/>
            <w:tcMar>
              <w:top w:w="15" w:type="dxa"/>
              <w:left w:w="15" w:type="dxa"/>
              <w:bottom w:w="15" w:type="dxa"/>
              <w:right w:w="75" w:type="dxa"/>
            </w:tcMar>
            <w:vAlign w:val="center"/>
            <w:hideMark/>
          </w:tcPr>
          <w:p w14:paraId="5E0C7C67" w14:textId="77777777" w:rsidR="007545CD" w:rsidRPr="009C1D1E" w:rsidRDefault="007545CD" w:rsidP="0008142F">
            <w:pPr>
              <w:rPr>
                <w:rFonts w:ascii="Times New Roman" w:eastAsia="Times New Roman" w:hAnsi="Times New Roman" w:cs="Times New Roman"/>
                <w:b/>
                <w:bCs/>
                <w:lang w:val="en-CA"/>
              </w:rPr>
            </w:pPr>
            <w:r w:rsidRPr="009C1D1E">
              <w:rPr>
                <w:rFonts w:ascii="Times New Roman" w:eastAsia="Times New Roman" w:hAnsi="Times New Roman" w:cs="Times New Roman"/>
                <w:b/>
                <w:bCs/>
                <w:noProof/>
                <w:color w:val="0000FF"/>
                <w:lang w:val="en-CA"/>
              </w:rPr>
              <w:lastRenderedPageBreak/>
              <w:drawing>
                <wp:inline distT="0" distB="0" distL="0" distR="0" wp14:anchorId="6D58BC4B" wp14:editId="003C8149">
                  <wp:extent cx="890905" cy="890905"/>
                  <wp:effectExtent l="0" t="0" r="0" b="0"/>
                  <wp:docPr id="303078478" name="Picture 2" descr="CKCU-FM 93.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CU-FM 93.1">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tc>
        <w:tc>
          <w:tcPr>
            <w:tcW w:w="0" w:type="auto"/>
            <w:vAlign w:val="center"/>
            <w:hideMark/>
          </w:tcPr>
          <w:p w14:paraId="200D654B" w14:textId="77777777" w:rsidR="007545CD" w:rsidRPr="009C1D1E" w:rsidRDefault="007545CD" w:rsidP="0008142F">
            <w:pPr>
              <w:rPr>
                <w:rFonts w:ascii="Times New Roman" w:eastAsia="Times New Roman" w:hAnsi="Times New Roman" w:cs="Times New Roman"/>
                <w:b/>
                <w:bCs/>
                <w:lang w:val="en-CA"/>
              </w:rPr>
            </w:pPr>
            <w:hyperlink r:id="rId10" w:history="1">
              <w:r w:rsidRPr="009C1D1E">
                <w:rPr>
                  <w:rFonts w:ascii="Times New Roman" w:eastAsia="Times New Roman" w:hAnsi="Times New Roman" w:cs="Times New Roman"/>
                  <w:b/>
                  <w:bCs/>
                  <w:color w:val="0000FF"/>
                  <w:lang w:val="en-CA"/>
                </w:rPr>
                <w:t>CKCU F</w:t>
              </w:r>
              <w:r w:rsidRPr="009C1D1E">
                <w:rPr>
                  <w:rFonts w:ascii="Times New Roman" w:eastAsia="Times New Roman" w:hAnsi="Times New Roman" w:cs="Times New Roman"/>
                  <w:b/>
                  <w:bCs/>
                  <w:color w:val="0000FF"/>
                  <w:lang w:val="en-CA"/>
                </w:rPr>
                <w:t>M</w:t>
              </w:r>
              <w:r w:rsidRPr="009C1D1E">
                <w:rPr>
                  <w:rFonts w:ascii="Times New Roman" w:eastAsia="Times New Roman" w:hAnsi="Times New Roman" w:cs="Times New Roman"/>
                  <w:b/>
                  <w:bCs/>
                  <w:color w:val="0000FF"/>
                  <w:lang w:val="en-CA"/>
                </w:rPr>
                <w:t xml:space="preserve"> 93.1</w:t>
              </w:r>
            </w:hyperlink>
          </w:p>
        </w:tc>
      </w:tr>
    </w:tbl>
    <w:p w14:paraId="650E765A" w14:textId="5F75923C" w:rsidR="007545CD" w:rsidRDefault="009C1D1E" w:rsidP="009C1D1E">
      <w:pPr>
        <w:outlineLvl w:val="0"/>
        <w:rPr>
          <w:rFonts w:ascii="Open Sans" w:eastAsia="Times New Roman" w:hAnsi="Open Sans" w:cs="Open Sans"/>
          <w:color w:val="526765"/>
          <w:kern w:val="36"/>
          <w:sz w:val="28"/>
          <w:szCs w:val="28"/>
          <w:lang w:val="en-CA"/>
        </w:rPr>
      </w:pPr>
      <w:r w:rsidRPr="009C1D1E">
        <w:rPr>
          <w:rFonts w:ascii="Open Sans" w:eastAsia="Times New Roman" w:hAnsi="Open Sans" w:cs="Open Sans"/>
          <w:b/>
          <w:bCs/>
          <w:caps/>
          <w:color w:val="FA7004"/>
          <w:kern w:val="36"/>
          <w:sz w:val="48"/>
          <w:szCs w:val="48"/>
          <w:lang w:val="en-CA"/>
        </w:rPr>
        <w:br/>
      </w:r>
      <w:r w:rsidRPr="007545CD">
        <w:rPr>
          <w:rFonts w:ascii="Open Sans" w:eastAsia="Times New Roman" w:hAnsi="Open Sans" w:cs="Open Sans"/>
          <w:b/>
          <w:bCs/>
          <w:color w:val="526765"/>
          <w:kern w:val="36"/>
          <w:sz w:val="28"/>
          <w:szCs w:val="28"/>
          <w:lang w:val="en-CA"/>
        </w:rPr>
        <w:t xml:space="preserve">Thursday July 4th, 2024 with David </w:t>
      </w:r>
      <w:proofErr w:type="spellStart"/>
      <w:r w:rsidRPr="007545CD">
        <w:rPr>
          <w:rFonts w:ascii="Open Sans" w:eastAsia="Times New Roman" w:hAnsi="Open Sans" w:cs="Open Sans"/>
          <w:b/>
          <w:bCs/>
          <w:color w:val="526765"/>
          <w:kern w:val="36"/>
          <w:sz w:val="28"/>
          <w:szCs w:val="28"/>
          <w:lang w:val="en-CA"/>
        </w:rPr>
        <w:t>Dalle</w:t>
      </w:r>
      <w:proofErr w:type="spellEnd"/>
      <w:r w:rsidRPr="007545CD">
        <w:rPr>
          <w:rFonts w:ascii="Open Sans" w:eastAsia="Times New Roman" w:hAnsi="Open Sans" w:cs="Open Sans"/>
          <w:color w:val="526765"/>
          <w:kern w:val="36"/>
          <w:sz w:val="28"/>
          <w:szCs w:val="28"/>
          <w:lang w:val="en-CA"/>
        </w:rPr>
        <w:br/>
      </w:r>
    </w:p>
    <w:p w14:paraId="1D7B3ED7" w14:textId="2BB8A13D" w:rsidR="009C1D1E" w:rsidRPr="007545CD" w:rsidRDefault="009C1D1E" w:rsidP="009C1D1E">
      <w:pPr>
        <w:outlineLvl w:val="0"/>
        <w:rPr>
          <w:rFonts w:ascii="Open Sans" w:eastAsia="Times New Roman" w:hAnsi="Open Sans" w:cs="Open Sans"/>
          <w:b/>
          <w:bCs/>
          <w:caps/>
          <w:color w:val="FA7004"/>
          <w:kern w:val="36"/>
          <w:sz w:val="28"/>
          <w:szCs w:val="28"/>
          <w:lang w:val="en-CA"/>
        </w:rPr>
      </w:pPr>
      <w:r w:rsidRPr="007545CD">
        <w:rPr>
          <w:rFonts w:ascii="Open Sans" w:eastAsia="Times New Roman" w:hAnsi="Open Sans" w:cs="Open Sans"/>
          <w:color w:val="526765"/>
          <w:kern w:val="36"/>
          <w:sz w:val="28"/>
          <w:szCs w:val="28"/>
          <w:lang w:val="en-CA"/>
        </w:rPr>
        <w:t xml:space="preserve">Games of the Night Wind: guest, Christina </w:t>
      </w:r>
      <w:proofErr w:type="spellStart"/>
      <w:r w:rsidRPr="007545CD">
        <w:rPr>
          <w:rFonts w:ascii="Open Sans" w:eastAsia="Times New Roman" w:hAnsi="Open Sans" w:cs="Open Sans"/>
          <w:color w:val="526765"/>
          <w:kern w:val="36"/>
          <w:sz w:val="28"/>
          <w:szCs w:val="28"/>
          <w:lang w:val="en-CA"/>
        </w:rPr>
        <w:t>Petrowska</w:t>
      </w:r>
      <w:proofErr w:type="spellEnd"/>
      <w:r w:rsidRPr="007545CD">
        <w:rPr>
          <w:rFonts w:ascii="Open Sans" w:eastAsia="Times New Roman" w:hAnsi="Open Sans" w:cs="Open Sans"/>
          <w:color w:val="526765"/>
          <w:kern w:val="36"/>
          <w:sz w:val="28"/>
          <w:szCs w:val="28"/>
          <w:lang w:val="en-CA"/>
        </w:rPr>
        <w:t xml:space="preserve"> Quilico, joins me to discuss her new album she is featuring at Music &amp; Beyond.</w:t>
      </w:r>
    </w:p>
    <w:p w14:paraId="0D69AA11" w14:textId="77777777" w:rsidR="009C1D1E" w:rsidRPr="009C1D1E" w:rsidRDefault="00000000" w:rsidP="009C1D1E">
      <w:pPr>
        <w:rPr>
          <w:rFonts w:ascii="Times New Roman" w:eastAsia="Times New Roman" w:hAnsi="Times New Roman" w:cs="Times New Roman"/>
          <w:lang w:val="en-CA"/>
        </w:rPr>
      </w:pPr>
      <w:hyperlink r:id="rId11" w:history="1">
        <w:r w:rsidR="009C1D1E" w:rsidRPr="009C1D1E">
          <w:rPr>
            <w:rFonts w:ascii="Times New Roman" w:eastAsia="Times New Roman" w:hAnsi="Times New Roman" w:cs="Times New Roman"/>
            <w:b/>
            <w:bCs/>
            <w:caps/>
            <w:color w:val="526765"/>
            <w:lang w:val="en-CA"/>
          </w:rPr>
          <w:t>ABOUT</w:t>
        </w:r>
      </w:hyperlink>
      <w:r w:rsidR="009C1D1E" w:rsidRPr="009C1D1E">
        <w:rPr>
          <w:rFonts w:ascii="Times New Roman" w:eastAsia="Times New Roman" w:hAnsi="Times New Roman" w:cs="Times New Roman"/>
          <w:lang w:val="en-CA"/>
        </w:rPr>
        <w:t> </w:t>
      </w:r>
      <w:hyperlink r:id="rId12" w:history="1">
        <w:r w:rsidR="009C1D1E" w:rsidRPr="009C1D1E">
          <w:rPr>
            <w:rFonts w:ascii="Times New Roman" w:eastAsia="Times New Roman" w:hAnsi="Times New Roman" w:cs="Times New Roman"/>
            <w:b/>
            <w:bCs/>
            <w:caps/>
            <w:color w:val="526765"/>
            <w:lang w:val="en-CA"/>
          </w:rPr>
          <w:t>PRIOR PLAYLIST</w:t>
        </w:r>
      </w:hyperlink>
      <w:r w:rsidR="009C1D1E" w:rsidRPr="009C1D1E">
        <w:rPr>
          <w:rFonts w:ascii="Times New Roman" w:eastAsia="Times New Roman" w:hAnsi="Times New Roman" w:cs="Times New Roman"/>
          <w:lang w:val="en-CA"/>
        </w:rPr>
        <w:t> </w:t>
      </w:r>
      <w:hyperlink r:id="rId13" w:history="1">
        <w:r w:rsidR="009C1D1E" w:rsidRPr="009C1D1E">
          <w:rPr>
            <w:rFonts w:ascii="Times New Roman" w:eastAsia="Times New Roman" w:hAnsi="Times New Roman" w:cs="Times New Roman"/>
            <w:b/>
            <w:bCs/>
            <w:caps/>
            <w:color w:val="526765"/>
            <w:lang w:val="en-CA"/>
          </w:rPr>
          <w:t>ALL PLAYLISTS</w:t>
        </w:r>
      </w:hyperlink>
      <w:r w:rsidR="009C1D1E" w:rsidRPr="009C1D1E">
        <w:rPr>
          <w:rFonts w:ascii="Times New Roman" w:eastAsia="Times New Roman" w:hAnsi="Times New Roman" w:cs="Times New Roman"/>
          <w:lang w:val="en-CA"/>
        </w:rPr>
        <w:t> </w:t>
      </w:r>
      <w:hyperlink r:id="rId14" w:history="1">
        <w:r w:rsidR="009C1D1E" w:rsidRPr="009C1D1E">
          <w:rPr>
            <w:rFonts w:ascii="Times New Roman" w:eastAsia="Times New Roman" w:hAnsi="Times New Roman" w:cs="Times New Roman"/>
            <w:b/>
            <w:bCs/>
            <w:caps/>
            <w:color w:val="526765"/>
            <w:lang w:val="en-CA"/>
          </w:rPr>
          <w:t>SEARCH</w:t>
        </w:r>
      </w:hyperlink>
    </w:p>
    <w:bookmarkStart w:id="1" w:name="accessible_aftersubnav"/>
    <w:bookmarkEnd w:id="1"/>
    <w:p w14:paraId="29AE076C" w14:textId="77777777" w:rsidR="009C1D1E" w:rsidRPr="009C1D1E" w:rsidRDefault="009C1D1E" w:rsidP="009C1D1E">
      <w:pPr>
        <w:shd w:val="clear" w:color="auto" w:fill="E77E23"/>
        <w:rPr>
          <w:rFonts w:ascii="Open Sans" w:eastAsia="Times New Roman" w:hAnsi="Open Sans" w:cs="Open Sans"/>
          <w:color w:val="32403F"/>
          <w:sz w:val="21"/>
          <w:szCs w:val="21"/>
          <w:lang w:val="en-CA"/>
        </w:rPr>
      </w:pPr>
      <w:r w:rsidRPr="009C1D1E">
        <w:rPr>
          <w:rFonts w:ascii="Open Sans" w:eastAsia="Times New Roman" w:hAnsi="Open Sans" w:cs="Open Sans"/>
          <w:color w:val="32403F"/>
          <w:sz w:val="21"/>
          <w:szCs w:val="21"/>
          <w:lang w:val="en-CA"/>
        </w:rPr>
        <w:fldChar w:fldCharType="begin"/>
      </w:r>
      <w:r w:rsidRPr="009C1D1E">
        <w:rPr>
          <w:rFonts w:ascii="Open Sans" w:eastAsia="Times New Roman" w:hAnsi="Open Sans" w:cs="Open Sans"/>
          <w:color w:val="32403F"/>
          <w:sz w:val="21"/>
          <w:szCs w:val="21"/>
          <w:lang w:val="en-CA"/>
        </w:rPr>
        <w:instrText>HYPERLINK "https://cod.ckcufm.com/programs/105/65906.html" \l "accessible_tracks"</w:instrText>
      </w:r>
      <w:r w:rsidRPr="009C1D1E">
        <w:rPr>
          <w:rFonts w:ascii="Open Sans" w:eastAsia="Times New Roman" w:hAnsi="Open Sans" w:cs="Open Sans"/>
          <w:color w:val="32403F"/>
          <w:sz w:val="21"/>
          <w:szCs w:val="21"/>
          <w:lang w:val="en-CA"/>
        </w:rPr>
      </w:r>
      <w:r w:rsidRPr="009C1D1E">
        <w:rPr>
          <w:rFonts w:ascii="Open Sans" w:eastAsia="Times New Roman" w:hAnsi="Open Sans" w:cs="Open Sans"/>
          <w:color w:val="32403F"/>
          <w:sz w:val="21"/>
          <w:szCs w:val="21"/>
          <w:lang w:val="en-CA"/>
        </w:rPr>
        <w:fldChar w:fldCharType="separate"/>
      </w:r>
      <w:r w:rsidRPr="009C1D1E">
        <w:rPr>
          <w:rFonts w:ascii="Open Sans" w:eastAsia="Times New Roman" w:hAnsi="Open Sans" w:cs="Open Sans"/>
          <w:color w:val="4169E1"/>
          <w:sz w:val="21"/>
          <w:szCs w:val="21"/>
          <w:u w:val="single"/>
          <w:lang w:val="en-CA"/>
        </w:rPr>
        <w:t>Skip to Tracks</w:t>
      </w:r>
      <w:r w:rsidRPr="009C1D1E">
        <w:rPr>
          <w:rFonts w:ascii="Open Sans" w:eastAsia="Times New Roman" w:hAnsi="Open Sans" w:cs="Open Sans"/>
          <w:color w:val="32403F"/>
          <w:sz w:val="21"/>
          <w:szCs w:val="21"/>
          <w:lang w:val="en-CA"/>
        </w:rPr>
        <w:fldChar w:fldCharType="end"/>
      </w:r>
    </w:p>
    <w:p w14:paraId="145F8B62" w14:textId="77777777" w:rsidR="009C1D1E" w:rsidRPr="009C1D1E" w:rsidRDefault="009C1D1E" w:rsidP="009C1D1E">
      <w:pPr>
        <w:shd w:val="clear" w:color="auto" w:fill="FFFFFF"/>
        <w:jc w:val="both"/>
        <w:textAlignment w:val="top"/>
        <w:rPr>
          <w:rFonts w:ascii="Open Sans" w:eastAsia="Times New Roman" w:hAnsi="Open Sans" w:cs="Open Sans"/>
          <w:color w:val="32403F"/>
          <w:sz w:val="21"/>
          <w:szCs w:val="21"/>
          <w:lang w:val="en-CA"/>
        </w:rPr>
      </w:pPr>
      <w:r w:rsidRPr="009C1D1E">
        <w:rPr>
          <w:rFonts w:ascii="Open Sans" w:eastAsia="Times New Roman" w:hAnsi="Open Sans" w:cs="Open Sans"/>
          <w:color w:val="32403F"/>
          <w:sz w:val="21"/>
          <w:szCs w:val="21"/>
          <w:lang w:val="en-CA"/>
        </w:rPr>
        <w:t xml:space="preserve">Today I am joined by a Canadian musical treasure, pianist Christina </w:t>
      </w:r>
      <w:proofErr w:type="spellStart"/>
      <w:r w:rsidRPr="009C1D1E">
        <w:rPr>
          <w:rFonts w:ascii="Open Sans" w:eastAsia="Times New Roman" w:hAnsi="Open Sans" w:cs="Open Sans"/>
          <w:color w:val="32403F"/>
          <w:sz w:val="21"/>
          <w:szCs w:val="21"/>
          <w:lang w:val="en-CA"/>
        </w:rPr>
        <w:t>Petrowska</w:t>
      </w:r>
      <w:proofErr w:type="spellEnd"/>
      <w:r w:rsidRPr="009C1D1E">
        <w:rPr>
          <w:rFonts w:ascii="Open Sans" w:eastAsia="Times New Roman" w:hAnsi="Open Sans" w:cs="Open Sans"/>
          <w:color w:val="32403F"/>
          <w:sz w:val="21"/>
          <w:szCs w:val="21"/>
          <w:lang w:val="en-CA"/>
        </w:rPr>
        <w:t xml:space="preserve"> Quilico. </w:t>
      </w:r>
      <w:proofErr w:type="spellStart"/>
      <w:r w:rsidRPr="009C1D1E">
        <w:rPr>
          <w:rFonts w:ascii="Open Sans" w:eastAsia="Times New Roman" w:hAnsi="Open Sans" w:cs="Open Sans"/>
          <w:color w:val="32403F"/>
          <w:sz w:val="21"/>
          <w:szCs w:val="21"/>
          <w:lang w:val="en-CA"/>
        </w:rPr>
        <w:t>Petrowska</w:t>
      </w:r>
      <w:proofErr w:type="spellEnd"/>
      <w:r w:rsidRPr="009C1D1E">
        <w:rPr>
          <w:rFonts w:ascii="Open Sans" w:eastAsia="Times New Roman" w:hAnsi="Open Sans" w:cs="Open Sans"/>
          <w:color w:val="32403F"/>
          <w:sz w:val="21"/>
          <w:szCs w:val="21"/>
          <w:lang w:val="en-CA"/>
        </w:rPr>
        <w:t xml:space="preserve"> Quilico has recently released an album "Games of the Night Wind" featuring twelve new compositions by Canadian composer David Jaeger. These twelve piano pieces are nocturnes, which are interspersed with nocturnes and nocturnal pieces by Toru </w:t>
      </w:r>
      <w:proofErr w:type="spellStart"/>
      <w:r w:rsidRPr="009C1D1E">
        <w:rPr>
          <w:rFonts w:ascii="Open Sans" w:eastAsia="Times New Roman" w:hAnsi="Open Sans" w:cs="Open Sans"/>
          <w:color w:val="32403F"/>
          <w:sz w:val="21"/>
          <w:szCs w:val="21"/>
          <w:lang w:val="en-CA"/>
        </w:rPr>
        <w:t>Takemitsu</w:t>
      </w:r>
      <w:proofErr w:type="spellEnd"/>
      <w:r w:rsidRPr="009C1D1E">
        <w:rPr>
          <w:rFonts w:ascii="Open Sans" w:eastAsia="Times New Roman" w:hAnsi="Open Sans" w:cs="Open Sans"/>
          <w:color w:val="32403F"/>
          <w:sz w:val="21"/>
          <w:szCs w:val="21"/>
          <w:lang w:val="en-CA"/>
        </w:rPr>
        <w:t xml:space="preserve">, Alexandre Tansman, and </w:t>
      </w:r>
      <w:proofErr w:type="spellStart"/>
      <w:r w:rsidRPr="009C1D1E">
        <w:rPr>
          <w:rFonts w:ascii="Open Sans" w:eastAsia="Times New Roman" w:hAnsi="Open Sans" w:cs="Open Sans"/>
          <w:color w:val="32403F"/>
          <w:sz w:val="21"/>
          <w:szCs w:val="21"/>
          <w:lang w:val="en-CA"/>
        </w:rPr>
        <w:t>Heynryk</w:t>
      </w:r>
      <w:proofErr w:type="spellEnd"/>
      <w:r w:rsidRPr="009C1D1E">
        <w:rPr>
          <w:rFonts w:ascii="Open Sans" w:eastAsia="Times New Roman" w:hAnsi="Open Sans" w:cs="Open Sans"/>
          <w:color w:val="32403F"/>
          <w:sz w:val="21"/>
          <w:szCs w:val="21"/>
          <w:lang w:val="en-CA"/>
        </w:rPr>
        <w:t xml:space="preserve"> Gorecki. We will discuss this unique, haunting program, which she is presenting at Music &amp; Beyond on Wednesday July 10th. </w:t>
      </w:r>
      <w:hyperlink r:id="rId15" w:tgtFrame="_blank" w:history="1">
        <w:r w:rsidRPr="009C1D1E">
          <w:rPr>
            <w:rFonts w:ascii="Open Sans" w:eastAsia="Times New Roman" w:hAnsi="Open Sans" w:cs="Open Sans"/>
            <w:color w:val="4169E1"/>
            <w:sz w:val="21"/>
            <w:szCs w:val="21"/>
            <w:u w:val="single"/>
            <w:lang w:val="en-CA"/>
          </w:rPr>
          <w:t>https://musicandbeyond.ca/tc-events/nocturnes/</w:t>
        </w:r>
      </w:hyperlink>
      <w:r w:rsidRPr="009C1D1E">
        <w:rPr>
          <w:rFonts w:ascii="Open Sans" w:eastAsia="Times New Roman" w:hAnsi="Open Sans" w:cs="Open Sans"/>
          <w:color w:val="32403F"/>
          <w:sz w:val="21"/>
          <w:szCs w:val="21"/>
          <w:lang w:val="en-CA"/>
        </w:rPr>
        <w:t xml:space="preserve"> We will listen to "Games of the Night Wind" and also some other music appearing at the festival.</w:t>
      </w:r>
    </w:p>
    <w:tbl>
      <w:tblPr>
        <w:tblW w:w="10950" w:type="dxa"/>
        <w:tblCellSpacing w:w="15" w:type="dxa"/>
        <w:tblCellMar>
          <w:top w:w="15" w:type="dxa"/>
          <w:left w:w="15" w:type="dxa"/>
          <w:bottom w:w="15" w:type="dxa"/>
          <w:right w:w="15" w:type="dxa"/>
        </w:tblCellMar>
        <w:tblLook w:val="04A0" w:firstRow="1" w:lastRow="0" w:firstColumn="1" w:lastColumn="0" w:noHBand="0" w:noVBand="1"/>
      </w:tblPr>
      <w:tblGrid>
        <w:gridCol w:w="10950"/>
      </w:tblGrid>
      <w:tr w:rsidR="009C1D1E" w:rsidRPr="009C1D1E" w14:paraId="4676DB7A" w14:textId="77777777" w:rsidTr="009C1D1E">
        <w:trPr>
          <w:tblCellSpacing w:w="15" w:type="dxa"/>
        </w:trPr>
        <w:tc>
          <w:tcPr>
            <w:tcW w:w="0" w:type="auto"/>
            <w:tcBorders>
              <w:bottom w:val="dotted" w:sz="6" w:space="0" w:color="C7C7C7"/>
            </w:tcBorders>
            <w:shd w:val="clear" w:color="auto" w:fill="E5F1EF"/>
            <w:tcMar>
              <w:top w:w="300" w:type="dxa"/>
              <w:left w:w="45" w:type="dxa"/>
              <w:bottom w:w="300" w:type="dxa"/>
              <w:right w:w="45" w:type="dxa"/>
            </w:tcMar>
            <w:vAlign w:val="center"/>
            <w:hideMark/>
          </w:tcPr>
          <w:p w14:paraId="3072FD94" w14:textId="77777777" w:rsidR="009C1D1E" w:rsidRPr="009C1D1E" w:rsidRDefault="009C1D1E" w:rsidP="009C1D1E">
            <w:pPr>
              <w:rPr>
                <w:rFonts w:ascii="Times New Roman" w:eastAsia="Times New Roman" w:hAnsi="Times New Roman" w:cs="Times New Roman"/>
                <w:i/>
                <w:iCs/>
                <w:color w:val="526765"/>
                <w:lang w:val="en-CA"/>
              </w:rPr>
            </w:pPr>
            <w:bookmarkStart w:id="2" w:name="accessible_tracks"/>
            <w:bookmarkEnd w:id="2"/>
            <w:r w:rsidRPr="009C1D1E">
              <w:rPr>
                <w:rFonts w:ascii="Times New Roman" w:eastAsia="Times New Roman" w:hAnsi="Times New Roman" w:cs="Times New Roman"/>
                <w:i/>
                <w:iCs/>
                <w:color w:val="526765"/>
                <w:lang w:val="en-CA"/>
              </w:rPr>
              <w:t xml:space="preserve">Speaking with Christina </w:t>
            </w:r>
            <w:proofErr w:type="spellStart"/>
            <w:r w:rsidRPr="009C1D1E">
              <w:rPr>
                <w:rFonts w:ascii="Times New Roman" w:eastAsia="Times New Roman" w:hAnsi="Times New Roman" w:cs="Times New Roman"/>
                <w:i/>
                <w:iCs/>
                <w:color w:val="526765"/>
                <w:lang w:val="en-CA"/>
              </w:rPr>
              <w:t>Petrowska</w:t>
            </w:r>
            <w:proofErr w:type="spellEnd"/>
            <w:r w:rsidRPr="009C1D1E">
              <w:rPr>
                <w:rFonts w:ascii="Times New Roman" w:eastAsia="Times New Roman" w:hAnsi="Times New Roman" w:cs="Times New Roman"/>
                <w:i/>
                <w:iCs/>
                <w:color w:val="526765"/>
                <w:lang w:val="en-CA"/>
              </w:rPr>
              <w:t xml:space="preserve"> Quilico</w:t>
            </w:r>
          </w:p>
        </w:tc>
      </w:tr>
    </w:tbl>
    <w:p w14:paraId="47020B0B" w14:textId="741DB2AC" w:rsidR="00DB7087" w:rsidRDefault="00FD5066">
      <w:r>
        <w:rPr>
          <w:rFonts w:ascii="Arial" w:hAnsi="Arial" w:cs="Arial"/>
          <w:color w:val="050505"/>
          <w:sz w:val="23"/>
          <w:szCs w:val="23"/>
          <w:shd w:val="clear" w:color="auto" w:fill="F0F2F5"/>
        </w:rPr>
        <w:t xml:space="preserve">https://cod.ckcufm.com/programs/105/65906.html </w:t>
      </w:r>
    </w:p>
    <w:sectPr w:rsidR="00DB7087" w:rsidSect="003308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20B0604020202020204"/>
    <w:charset w:val="4D"/>
    <w:family w:val="auto"/>
    <w:pitch w:val="variable"/>
    <w:sig w:usb0="2000020F" w:usb1="00000003" w:usb2="00000000" w:usb3="00000000" w:csb0="00000197" w:csb1="00000000"/>
  </w:font>
  <w:font w:name="Open Sans">
    <w:panose1 w:val="020B0604020202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F4BF5"/>
    <w:multiLevelType w:val="multilevel"/>
    <w:tmpl w:val="6854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515FF5"/>
    <w:multiLevelType w:val="multilevel"/>
    <w:tmpl w:val="22A0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857124">
    <w:abstractNumId w:val="0"/>
  </w:num>
  <w:num w:numId="2" w16cid:durableId="44488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6679F"/>
    <w:rsid w:val="00174806"/>
    <w:rsid w:val="0033089E"/>
    <w:rsid w:val="00495C2B"/>
    <w:rsid w:val="006D2CFC"/>
    <w:rsid w:val="007545CD"/>
    <w:rsid w:val="009C1D1E"/>
    <w:rsid w:val="00D74CF8"/>
    <w:rsid w:val="00DB7087"/>
    <w:rsid w:val="00F3036A"/>
    <w:rsid w:val="00FD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C249A9"/>
  <w14:defaultImageDpi w14:val="32767"/>
  <w15:chartTrackingRefBased/>
  <w15:docId w15:val="{0DF778FF-D898-C24E-AC3F-D6792C7F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D1E"/>
    <w:rPr>
      <w:rFonts w:eastAsiaTheme="majorEastAsia" w:cstheme="majorBidi"/>
      <w:color w:val="272727" w:themeColor="text1" w:themeTint="D8"/>
    </w:rPr>
  </w:style>
  <w:style w:type="paragraph" w:styleId="Title">
    <w:name w:val="Title"/>
    <w:basedOn w:val="Normal"/>
    <w:next w:val="Normal"/>
    <w:link w:val="TitleChar"/>
    <w:uiPriority w:val="10"/>
    <w:qFormat/>
    <w:rsid w:val="009C1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D1E"/>
    <w:rPr>
      <w:i/>
      <w:iCs/>
      <w:color w:val="404040" w:themeColor="text1" w:themeTint="BF"/>
    </w:rPr>
  </w:style>
  <w:style w:type="paragraph" w:styleId="ListParagraph">
    <w:name w:val="List Paragraph"/>
    <w:basedOn w:val="Normal"/>
    <w:uiPriority w:val="34"/>
    <w:qFormat/>
    <w:rsid w:val="009C1D1E"/>
    <w:pPr>
      <w:ind w:left="720"/>
      <w:contextualSpacing/>
    </w:pPr>
  </w:style>
  <w:style w:type="character" w:styleId="IntenseEmphasis">
    <w:name w:val="Intense Emphasis"/>
    <w:basedOn w:val="DefaultParagraphFont"/>
    <w:uiPriority w:val="21"/>
    <w:qFormat/>
    <w:rsid w:val="009C1D1E"/>
    <w:rPr>
      <w:i/>
      <w:iCs/>
      <w:color w:val="0F4761" w:themeColor="accent1" w:themeShade="BF"/>
    </w:rPr>
  </w:style>
  <w:style w:type="paragraph" w:styleId="IntenseQuote">
    <w:name w:val="Intense Quote"/>
    <w:basedOn w:val="Normal"/>
    <w:next w:val="Normal"/>
    <w:link w:val="IntenseQuoteChar"/>
    <w:uiPriority w:val="30"/>
    <w:qFormat/>
    <w:rsid w:val="009C1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D1E"/>
    <w:rPr>
      <w:i/>
      <w:iCs/>
      <w:color w:val="0F4761" w:themeColor="accent1" w:themeShade="BF"/>
    </w:rPr>
  </w:style>
  <w:style w:type="character" w:styleId="IntenseReference">
    <w:name w:val="Intense Reference"/>
    <w:basedOn w:val="DefaultParagraphFont"/>
    <w:uiPriority w:val="32"/>
    <w:qFormat/>
    <w:rsid w:val="009C1D1E"/>
    <w:rPr>
      <w:b/>
      <w:bCs/>
      <w:smallCaps/>
      <w:color w:val="0F4761" w:themeColor="accent1" w:themeShade="BF"/>
      <w:spacing w:val="5"/>
    </w:rPr>
  </w:style>
  <w:style w:type="paragraph" w:customStyle="1" w:styleId="menu-item">
    <w:name w:val="menu-item"/>
    <w:basedOn w:val="Normal"/>
    <w:rsid w:val="009C1D1E"/>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semiHidden/>
    <w:unhideWhenUsed/>
    <w:rsid w:val="009C1D1E"/>
    <w:rPr>
      <w:color w:val="0000FF"/>
      <w:u w:val="single"/>
    </w:rPr>
  </w:style>
  <w:style w:type="character" w:customStyle="1" w:styleId="Subtitle1">
    <w:name w:val="Subtitle1"/>
    <w:basedOn w:val="DefaultParagraphFont"/>
    <w:rsid w:val="009C1D1E"/>
  </w:style>
  <w:style w:type="paragraph" w:styleId="z-TopofForm">
    <w:name w:val="HTML Top of Form"/>
    <w:basedOn w:val="Normal"/>
    <w:next w:val="Normal"/>
    <w:link w:val="z-TopofFormChar"/>
    <w:hidden/>
    <w:uiPriority w:val="99"/>
    <w:semiHidden/>
    <w:unhideWhenUsed/>
    <w:rsid w:val="009C1D1E"/>
    <w:pPr>
      <w:pBdr>
        <w:bottom w:val="single" w:sz="6" w:space="1" w:color="auto"/>
      </w:pBdr>
      <w:jc w:val="center"/>
    </w:pPr>
    <w:rPr>
      <w:rFonts w:ascii="Arial" w:eastAsia="Times New Roman" w:hAnsi="Arial" w:cs="Arial"/>
      <w:vanish/>
      <w:sz w:val="16"/>
      <w:szCs w:val="16"/>
      <w:lang w:val="en-CA"/>
    </w:rPr>
  </w:style>
  <w:style w:type="character" w:customStyle="1" w:styleId="z-TopofFormChar">
    <w:name w:val="z-Top of Form Char"/>
    <w:basedOn w:val="DefaultParagraphFont"/>
    <w:link w:val="z-TopofForm"/>
    <w:uiPriority w:val="99"/>
    <w:semiHidden/>
    <w:rsid w:val="009C1D1E"/>
    <w:rPr>
      <w:rFonts w:ascii="Arial" w:eastAsia="Times New Roman"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9C1D1E"/>
    <w:pPr>
      <w:pBdr>
        <w:top w:val="single" w:sz="6" w:space="1" w:color="auto"/>
      </w:pBdr>
      <w:jc w:val="center"/>
    </w:pPr>
    <w:rPr>
      <w:rFonts w:ascii="Arial" w:eastAsia="Times New Roman" w:hAnsi="Arial" w:cs="Arial"/>
      <w:vanish/>
      <w:sz w:val="16"/>
      <w:szCs w:val="16"/>
      <w:lang w:val="en-CA"/>
    </w:rPr>
  </w:style>
  <w:style w:type="character" w:customStyle="1" w:styleId="z-BottomofFormChar">
    <w:name w:val="z-Bottom of Form Char"/>
    <w:basedOn w:val="DefaultParagraphFont"/>
    <w:link w:val="z-BottomofForm"/>
    <w:uiPriority w:val="99"/>
    <w:semiHidden/>
    <w:rsid w:val="009C1D1E"/>
    <w:rPr>
      <w:rFonts w:ascii="Arial" w:eastAsia="Times New Roman" w:hAnsi="Arial" w:cs="Arial"/>
      <w:vanish/>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353587">
      <w:bodyDiv w:val="1"/>
      <w:marLeft w:val="0"/>
      <w:marRight w:val="0"/>
      <w:marTop w:val="0"/>
      <w:marBottom w:val="0"/>
      <w:divBdr>
        <w:top w:val="none" w:sz="0" w:space="0" w:color="auto"/>
        <w:left w:val="none" w:sz="0" w:space="0" w:color="auto"/>
        <w:bottom w:val="none" w:sz="0" w:space="0" w:color="auto"/>
        <w:right w:val="none" w:sz="0" w:space="0" w:color="auto"/>
      </w:divBdr>
      <w:divsChild>
        <w:div w:id="1527208081">
          <w:marLeft w:val="0"/>
          <w:marRight w:val="0"/>
          <w:marTop w:val="100"/>
          <w:marBottom w:val="100"/>
          <w:divBdr>
            <w:top w:val="none" w:sz="0" w:space="0" w:color="auto"/>
            <w:left w:val="none" w:sz="0" w:space="0" w:color="auto"/>
            <w:bottom w:val="none" w:sz="0" w:space="0" w:color="auto"/>
            <w:right w:val="none" w:sz="0" w:space="0" w:color="auto"/>
          </w:divBdr>
          <w:divsChild>
            <w:div w:id="453137657">
              <w:marLeft w:val="0"/>
              <w:marRight w:val="0"/>
              <w:marTop w:val="0"/>
              <w:marBottom w:val="0"/>
              <w:divBdr>
                <w:top w:val="none" w:sz="0" w:space="0" w:color="auto"/>
                <w:left w:val="none" w:sz="0" w:space="0" w:color="auto"/>
                <w:bottom w:val="none" w:sz="0" w:space="0" w:color="auto"/>
                <w:right w:val="none" w:sz="0" w:space="0" w:color="auto"/>
              </w:divBdr>
            </w:div>
            <w:div w:id="1638798631">
              <w:marLeft w:val="0"/>
              <w:marRight w:val="0"/>
              <w:marTop w:val="0"/>
              <w:marBottom w:val="0"/>
              <w:divBdr>
                <w:top w:val="none" w:sz="0" w:space="0" w:color="auto"/>
                <w:left w:val="none" w:sz="0" w:space="0" w:color="auto"/>
                <w:bottom w:val="none" w:sz="0" w:space="0" w:color="auto"/>
                <w:right w:val="none" w:sz="0" w:space="0" w:color="auto"/>
              </w:divBdr>
            </w:div>
            <w:div w:id="1734154501">
              <w:marLeft w:val="0"/>
              <w:marRight w:val="0"/>
              <w:marTop w:val="0"/>
              <w:marBottom w:val="0"/>
              <w:divBdr>
                <w:top w:val="none" w:sz="0" w:space="0" w:color="auto"/>
                <w:left w:val="none" w:sz="0" w:space="0" w:color="auto"/>
                <w:bottom w:val="none" w:sz="0" w:space="0" w:color="auto"/>
                <w:right w:val="none" w:sz="0" w:space="0" w:color="auto"/>
              </w:divBdr>
            </w:div>
          </w:divsChild>
        </w:div>
        <w:div w:id="557670510">
          <w:marLeft w:val="0"/>
          <w:marRight w:val="0"/>
          <w:marTop w:val="0"/>
          <w:marBottom w:val="0"/>
          <w:divBdr>
            <w:top w:val="none" w:sz="0" w:space="0" w:color="auto"/>
            <w:left w:val="none" w:sz="0" w:space="0" w:color="auto"/>
            <w:bottom w:val="none" w:sz="0" w:space="0" w:color="auto"/>
            <w:right w:val="none" w:sz="0" w:space="0" w:color="auto"/>
          </w:divBdr>
          <w:divsChild>
            <w:div w:id="1652057940">
              <w:marLeft w:val="0"/>
              <w:marRight w:val="0"/>
              <w:marTop w:val="0"/>
              <w:marBottom w:val="0"/>
              <w:divBdr>
                <w:top w:val="none" w:sz="0" w:space="0" w:color="auto"/>
                <w:left w:val="none" w:sz="0" w:space="0" w:color="auto"/>
                <w:bottom w:val="none" w:sz="0" w:space="0" w:color="auto"/>
                <w:right w:val="none" w:sz="0" w:space="0" w:color="auto"/>
              </w:divBdr>
              <w:divsChild>
                <w:div w:id="1623881912">
                  <w:marLeft w:val="0"/>
                  <w:marRight w:val="0"/>
                  <w:marTop w:val="100"/>
                  <w:marBottom w:val="100"/>
                  <w:divBdr>
                    <w:top w:val="none" w:sz="0" w:space="0" w:color="auto"/>
                    <w:left w:val="none" w:sz="0" w:space="0" w:color="auto"/>
                    <w:bottom w:val="none" w:sz="0" w:space="0" w:color="auto"/>
                    <w:right w:val="none" w:sz="0" w:space="0" w:color="auto"/>
                  </w:divBdr>
                  <w:divsChild>
                    <w:div w:id="609626074">
                      <w:marLeft w:val="0"/>
                      <w:marRight w:val="0"/>
                      <w:marTop w:val="0"/>
                      <w:marBottom w:val="225"/>
                      <w:divBdr>
                        <w:top w:val="none" w:sz="0" w:space="0" w:color="auto"/>
                        <w:left w:val="none" w:sz="0" w:space="0" w:color="auto"/>
                        <w:bottom w:val="none" w:sz="0" w:space="0" w:color="auto"/>
                        <w:right w:val="none" w:sz="0" w:space="0" w:color="auto"/>
                      </w:divBdr>
                      <w:divsChild>
                        <w:div w:id="1155609364">
                          <w:marLeft w:val="0"/>
                          <w:marRight w:val="0"/>
                          <w:marTop w:val="0"/>
                          <w:marBottom w:val="0"/>
                          <w:divBdr>
                            <w:top w:val="none" w:sz="0" w:space="0" w:color="auto"/>
                            <w:left w:val="none" w:sz="0" w:space="0" w:color="auto"/>
                            <w:bottom w:val="none" w:sz="0" w:space="0" w:color="auto"/>
                            <w:right w:val="none" w:sz="0" w:space="0" w:color="auto"/>
                          </w:divBdr>
                        </w:div>
                        <w:div w:id="719594389">
                          <w:marLeft w:val="0"/>
                          <w:marRight w:val="0"/>
                          <w:marTop w:val="150"/>
                          <w:marBottom w:val="0"/>
                          <w:divBdr>
                            <w:top w:val="none" w:sz="0" w:space="0" w:color="auto"/>
                            <w:left w:val="none" w:sz="0" w:space="0" w:color="auto"/>
                            <w:bottom w:val="none" w:sz="0" w:space="0" w:color="auto"/>
                            <w:right w:val="none" w:sz="0" w:space="0" w:color="auto"/>
                          </w:divBdr>
                        </w:div>
                      </w:divsChild>
                    </w:div>
                    <w:div w:id="2134639282">
                      <w:marLeft w:val="0"/>
                      <w:marRight w:val="0"/>
                      <w:marTop w:val="0"/>
                      <w:marBottom w:val="0"/>
                      <w:divBdr>
                        <w:top w:val="none" w:sz="0" w:space="0" w:color="auto"/>
                        <w:left w:val="none" w:sz="0" w:space="0" w:color="auto"/>
                        <w:bottom w:val="none" w:sz="0" w:space="0" w:color="auto"/>
                        <w:right w:val="none" w:sz="0" w:space="0" w:color="auto"/>
                      </w:divBdr>
                      <w:divsChild>
                        <w:div w:id="1940286718">
                          <w:marLeft w:val="0"/>
                          <w:marRight w:val="0"/>
                          <w:marTop w:val="0"/>
                          <w:marBottom w:val="0"/>
                          <w:divBdr>
                            <w:top w:val="none" w:sz="0" w:space="0" w:color="auto"/>
                            <w:left w:val="none" w:sz="0" w:space="0" w:color="auto"/>
                            <w:bottom w:val="none" w:sz="0" w:space="0" w:color="auto"/>
                            <w:right w:val="none" w:sz="0" w:space="0" w:color="auto"/>
                          </w:divBdr>
                        </w:div>
                        <w:div w:id="1467315271">
                          <w:marLeft w:val="0"/>
                          <w:marRight w:val="0"/>
                          <w:marTop w:val="0"/>
                          <w:marBottom w:val="0"/>
                          <w:divBdr>
                            <w:top w:val="none" w:sz="0" w:space="0" w:color="auto"/>
                            <w:left w:val="none" w:sz="0" w:space="0" w:color="auto"/>
                            <w:bottom w:val="none" w:sz="0" w:space="0" w:color="auto"/>
                            <w:right w:val="none" w:sz="0" w:space="0" w:color="auto"/>
                          </w:divBdr>
                          <w:divsChild>
                            <w:div w:id="1144735321">
                              <w:marLeft w:val="0"/>
                              <w:marRight w:val="0"/>
                              <w:marTop w:val="0"/>
                              <w:marBottom w:val="0"/>
                              <w:divBdr>
                                <w:top w:val="none" w:sz="0" w:space="0" w:color="auto"/>
                                <w:left w:val="none" w:sz="0" w:space="0" w:color="auto"/>
                                <w:bottom w:val="none" w:sz="0" w:space="0" w:color="auto"/>
                                <w:right w:val="none" w:sz="0" w:space="0" w:color="auto"/>
                              </w:divBdr>
                              <w:divsChild>
                                <w:div w:id="1006707278">
                                  <w:marLeft w:val="0"/>
                                  <w:marRight w:val="0"/>
                                  <w:marTop w:val="0"/>
                                  <w:marBottom w:val="0"/>
                                  <w:divBdr>
                                    <w:top w:val="none" w:sz="0" w:space="0" w:color="auto"/>
                                    <w:left w:val="none" w:sz="0" w:space="0" w:color="auto"/>
                                    <w:bottom w:val="none" w:sz="0" w:space="0" w:color="auto"/>
                                    <w:right w:val="none" w:sz="0" w:space="0" w:color="auto"/>
                                  </w:divBdr>
                                  <w:divsChild>
                                    <w:div w:id="41291414">
                                      <w:marLeft w:val="0"/>
                                      <w:marRight w:val="0"/>
                                      <w:marTop w:val="0"/>
                                      <w:marBottom w:val="300"/>
                                      <w:divBdr>
                                        <w:top w:val="none" w:sz="0" w:space="0" w:color="auto"/>
                                        <w:left w:val="none" w:sz="0" w:space="0" w:color="auto"/>
                                        <w:bottom w:val="none" w:sz="0" w:space="0" w:color="auto"/>
                                        <w:right w:val="none" w:sz="0" w:space="0" w:color="auto"/>
                                      </w:divBdr>
                                    </w:div>
                                  </w:divsChild>
                                </w:div>
                                <w:div w:id="1748765175">
                                  <w:marLeft w:val="0"/>
                                  <w:marRight w:val="0"/>
                                  <w:marTop w:val="0"/>
                                  <w:marBottom w:val="0"/>
                                  <w:divBdr>
                                    <w:top w:val="none" w:sz="0" w:space="0" w:color="auto"/>
                                    <w:left w:val="none" w:sz="0" w:space="0" w:color="auto"/>
                                    <w:bottom w:val="none" w:sz="0" w:space="0" w:color="auto"/>
                                    <w:right w:val="none" w:sz="0" w:space="0" w:color="auto"/>
                                  </w:divBdr>
                                  <w:divsChild>
                                    <w:div w:id="789130799">
                                      <w:marLeft w:val="0"/>
                                      <w:marRight w:val="0"/>
                                      <w:marTop w:val="0"/>
                                      <w:marBottom w:val="0"/>
                                      <w:divBdr>
                                        <w:top w:val="none" w:sz="0" w:space="0" w:color="auto"/>
                                        <w:left w:val="none" w:sz="0" w:space="0" w:color="auto"/>
                                        <w:bottom w:val="none" w:sz="0" w:space="0" w:color="auto"/>
                                        <w:right w:val="none" w:sz="0" w:space="0" w:color="auto"/>
                                      </w:divBdr>
                                      <w:divsChild>
                                        <w:div w:id="714237108">
                                          <w:marLeft w:val="0"/>
                                          <w:marRight w:val="0"/>
                                          <w:marTop w:val="0"/>
                                          <w:marBottom w:val="150"/>
                                          <w:divBdr>
                                            <w:top w:val="none" w:sz="0" w:space="0" w:color="auto"/>
                                            <w:left w:val="none" w:sz="0" w:space="0" w:color="auto"/>
                                            <w:bottom w:val="none" w:sz="0" w:space="0" w:color="auto"/>
                                            <w:right w:val="none" w:sz="0" w:space="0" w:color="auto"/>
                                          </w:divBdr>
                                        </w:div>
                                        <w:div w:id="1980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ckcufm.com/programs/105/info.html" TargetMode="External"/><Relationship Id="rId13" Type="http://schemas.openxmlformats.org/officeDocument/2006/relationships/hyperlink" Target="https://cod.ckcufm.com/programs/105/index.html?filter=all" TargetMode="External"/><Relationship Id="rId3" Type="http://schemas.openxmlformats.org/officeDocument/2006/relationships/settings" Target="settings.xml"/><Relationship Id="rId7" Type="http://schemas.openxmlformats.org/officeDocument/2006/relationships/hyperlink" Target="https://www.ckcufm.com/" TargetMode="External"/><Relationship Id="rId12" Type="http://schemas.openxmlformats.org/officeDocument/2006/relationships/hyperlink" Target="https://cod.ckcufm.com/programs/105/65819.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od.ckcufm.com/programs/105/info.html" TargetMode="External"/><Relationship Id="rId5" Type="http://schemas.openxmlformats.org/officeDocument/2006/relationships/hyperlink" Target="https://www.ckcufm.com/" TargetMode="External"/><Relationship Id="rId15" Type="http://schemas.openxmlformats.org/officeDocument/2006/relationships/hyperlink" Target="https://musicandbeyond.ca/tc-events/nocturnes/" TargetMode="External"/><Relationship Id="rId10" Type="http://schemas.openxmlformats.org/officeDocument/2006/relationships/hyperlink" Target="https://www.ckcufm.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od.ckcufm.com/programs/search.html?programid=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Petrowska Quilico</dc:creator>
  <cp:keywords/>
  <dc:description/>
  <cp:lastModifiedBy>Christina Petrowska Quilico</cp:lastModifiedBy>
  <cp:revision>2</cp:revision>
  <dcterms:created xsi:type="dcterms:W3CDTF">2024-07-05T00:19:00Z</dcterms:created>
  <dcterms:modified xsi:type="dcterms:W3CDTF">2024-07-05T00:19:00Z</dcterms:modified>
</cp:coreProperties>
</file>